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AD" w:rsidRDefault="00A760AD" w:rsidP="00B8194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Festivo</w:t>
      </w:r>
      <w:proofErr w:type="spellEnd"/>
    </w:p>
    <w:p w:rsidR="00A760AD" w:rsidRDefault="00A760AD" w:rsidP="00B81941">
      <w:pPr>
        <w:rPr>
          <w:b/>
          <w:sz w:val="28"/>
        </w:rPr>
      </w:pPr>
      <w:bookmarkStart w:id="0" w:name="_GoBack"/>
      <w:bookmarkEnd w:id="0"/>
    </w:p>
    <w:p w:rsidR="00924738" w:rsidRPr="00924738" w:rsidRDefault="00A760AD" w:rsidP="00B81941">
      <w:pPr>
        <w:jc w:val="both"/>
      </w:pPr>
      <w:proofErr w:type="spellStart"/>
      <w:r>
        <w:rPr>
          <w:i/>
        </w:rPr>
        <w:t>Festivo</w:t>
      </w:r>
      <w:proofErr w:type="spellEnd"/>
      <w:r>
        <w:t xml:space="preserve"> for Symphonic Wind Band was commissioned in 1985 for the 10th Anniversary of the Bolton Youth Concert</w:t>
      </w:r>
      <w:r w:rsidR="00743480">
        <w:t xml:space="preserve"> Band</w:t>
      </w:r>
      <w:r>
        <w:t xml:space="preserve"> with funds provided by the Trustee Savings Bank.</w:t>
      </w:r>
      <w:r w:rsidR="00924738">
        <w:t xml:space="preserve"> It received its first performance fr</w:t>
      </w:r>
      <w:r w:rsidR="00743480">
        <w:t>om the Bolton Youth Concert</w:t>
      </w:r>
      <w:r w:rsidR="00DF1625">
        <w:t xml:space="preserve"> Band, cond</w:t>
      </w:r>
      <w:r w:rsidR="00743480">
        <w:t>ucted by Nigel Taylor,</w:t>
      </w:r>
      <w:r w:rsidR="00924738">
        <w:t xml:space="preserve"> at the Conference of the World Association of Symphonic Bands and Wind Ensembles in Kortrijk, Belgium, in July 1985 </w:t>
      </w:r>
    </w:p>
    <w:p w:rsidR="00A760AD" w:rsidRDefault="00A760AD" w:rsidP="00B81941">
      <w:pPr>
        <w:jc w:val="both"/>
      </w:pPr>
    </w:p>
    <w:p w:rsidR="00D2636E" w:rsidRDefault="00A760AD" w:rsidP="00B81941">
      <w:pPr>
        <w:jc w:val="both"/>
      </w:pPr>
      <w:r>
        <w:t>As the title suggests</w:t>
      </w:r>
      <w:r w:rsidR="00DF1625">
        <w:t>,</w:t>
      </w:r>
      <w:r>
        <w:t xml:space="preserve"> it is a festive piece, exuberant in style </w:t>
      </w:r>
      <w:r w:rsidR="0080160C">
        <w:t xml:space="preserve">and </w:t>
      </w:r>
      <w:r>
        <w:t xml:space="preserve">cast in rondo </w:t>
      </w:r>
      <w:r w:rsidR="0080160C">
        <w:t xml:space="preserve">form. An </w:t>
      </w:r>
      <w:r>
        <w:t>introduction announces</w:t>
      </w:r>
      <w:r w:rsidR="0080160C">
        <w:t>,</w:t>
      </w:r>
      <w:r>
        <w:t xml:space="preserve"> in fragmented form</w:t>
      </w:r>
      <w:r w:rsidR="0080160C">
        <w:t>,</w:t>
      </w:r>
      <w:r>
        <w:t xml:space="preserve"> some of th</w:t>
      </w:r>
      <w:r w:rsidR="00DF1625">
        <w:t xml:space="preserve">e </w:t>
      </w:r>
      <w:r w:rsidR="0080160C">
        <w:t>melodic and rhythmic ideas</w:t>
      </w:r>
      <w:r w:rsidR="00DF1625">
        <w:t>.  The main theme, which is light-hearted and exuberant, is then announced</w:t>
      </w:r>
      <w:r>
        <w:t xml:space="preserve"> on clarinets but</w:t>
      </w:r>
      <w:r w:rsidR="00DF1625">
        <w:t xml:space="preserve"> is</w:t>
      </w:r>
      <w:r>
        <w:t xml:space="preserve"> immediately tossed around the band.  The first episode </w:t>
      </w:r>
      <w:r w:rsidR="00D2636E">
        <w:t>is lyrical in mood with a variation of earlier material passed f</w:t>
      </w:r>
      <w:r w:rsidR="00DF1625">
        <w:t>rom one wind soloist to another, whilst th</w:t>
      </w:r>
      <w:r w:rsidR="00D2636E">
        <w:t xml:space="preserve">e second episode </w:t>
      </w:r>
      <w:r>
        <w:t xml:space="preserve">starts quietly but gradually adds layer </w:t>
      </w:r>
      <w:r w:rsidR="0080160C">
        <w:t xml:space="preserve">upon layer of repeated ostinato, rather in the manner of ‘minimalist’ technique, </w:t>
      </w:r>
      <w:r>
        <w:t xml:space="preserve">until the whole band eventually joins in (important parts for melodic percussion here). </w:t>
      </w:r>
    </w:p>
    <w:p w:rsidR="00D2636E" w:rsidRDefault="00D2636E" w:rsidP="00B81941">
      <w:pPr>
        <w:jc w:val="both"/>
      </w:pPr>
    </w:p>
    <w:p w:rsidR="005A672E" w:rsidRDefault="00A760AD" w:rsidP="00B81941">
      <w:pPr>
        <w:jc w:val="both"/>
      </w:pPr>
      <w:r>
        <w:t xml:space="preserve"> </w:t>
      </w:r>
      <w:proofErr w:type="gramStart"/>
      <w:r>
        <w:t xml:space="preserve">The final statement of the rondo tune </w:t>
      </w:r>
      <w:r w:rsidR="00D2636E">
        <w:t>is heralded by bell-like chords on the brass</w:t>
      </w:r>
      <w:proofErr w:type="gramEnd"/>
      <w:r w:rsidR="00D2636E">
        <w:t xml:space="preserve"> w</w:t>
      </w:r>
      <w:r w:rsidR="00DF1625">
        <w:t>ith tubular bells adding colour. This leads</w:t>
      </w:r>
      <w:r w:rsidR="005A672E">
        <w:t xml:space="preserve"> to a short </w:t>
      </w:r>
      <w:r w:rsidR="00DF1625">
        <w:t xml:space="preserve">but </w:t>
      </w:r>
      <w:r w:rsidR="005A672E">
        <w:t>triumphant coda (with melodic percussion again prominent)</w:t>
      </w:r>
      <w:r w:rsidR="00DF1625">
        <w:t>. Throughout</w:t>
      </w:r>
      <w:r>
        <w:t xml:space="preserve"> there is much emphasis on </w:t>
      </w:r>
      <w:r w:rsidR="00DF1625">
        <w:t xml:space="preserve">changing time patterns and </w:t>
      </w:r>
      <w:r w:rsidR="005A672E">
        <w:t xml:space="preserve">asymmetric </w:t>
      </w:r>
      <w:r>
        <w:t>rhythm</w:t>
      </w:r>
      <w:r w:rsidR="005A672E">
        <w:t>s</w:t>
      </w:r>
      <w:r w:rsidR="00DF1625">
        <w:t xml:space="preserve"> with the scoring utilising</w:t>
      </w:r>
      <w:r>
        <w:t xml:space="preserve"> solo and chamber-like textures.  </w:t>
      </w:r>
    </w:p>
    <w:p w:rsidR="005A672E" w:rsidRDefault="005A672E" w:rsidP="00B81941">
      <w:pPr>
        <w:jc w:val="both"/>
      </w:pPr>
    </w:p>
    <w:p w:rsidR="00A760AD" w:rsidRDefault="00A760AD" w:rsidP="00B81941">
      <w:pPr>
        <w:jc w:val="both"/>
      </w:pPr>
      <w:proofErr w:type="spellStart"/>
      <w:r>
        <w:rPr>
          <w:i/>
        </w:rPr>
        <w:t>Festivo</w:t>
      </w:r>
      <w:proofErr w:type="spellEnd"/>
      <w:r>
        <w:t xml:space="preserve"> has become a standard repertoire piece in many countries and is one of the composer’s most popular and most frequently performed works.</w:t>
      </w:r>
    </w:p>
    <w:p w:rsidR="00A760AD" w:rsidRDefault="00A760AD">
      <w:pPr>
        <w:spacing w:line="360" w:lineRule="auto"/>
        <w:jc w:val="both"/>
      </w:pPr>
    </w:p>
    <w:p w:rsidR="00B81941" w:rsidRDefault="00B81941" w:rsidP="00B81941">
      <w:pPr>
        <w:pStyle w:val="Footer"/>
      </w:pPr>
      <w:r>
        <w:t>© Edward Gregson</w:t>
      </w:r>
    </w:p>
    <w:p w:rsidR="00B81941" w:rsidRDefault="00B81941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  <w:rPr>
          <w:u w:val="single"/>
        </w:rPr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sectPr w:rsidR="00A760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B6" w:rsidRDefault="006E1BB6">
      <w:r>
        <w:separator/>
      </w:r>
    </w:p>
  </w:endnote>
  <w:endnote w:type="continuationSeparator" w:id="0">
    <w:p w:rsidR="006E1BB6" w:rsidRDefault="006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B6" w:rsidRDefault="006E1BB6">
      <w:r>
        <w:separator/>
      </w:r>
    </w:p>
  </w:footnote>
  <w:footnote w:type="continuationSeparator" w:id="0">
    <w:p w:rsidR="006E1BB6" w:rsidRDefault="006E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8"/>
    <w:rsid w:val="001E2AA0"/>
    <w:rsid w:val="003C709E"/>
    <w:rsid w:val="00522B95"/>
    <w:rsid w:val="00592933"/>
    <w:rsid w:val="005A672E"/>
    <w:rsid w:val="006E1BB6"/>
    <w:rsid w:val="00743480"/>
    <w:rsid w:val="0080160C"/>
    <w:rsid w:val="00924738"/>
    <w:rsid w:val="00A760AD"/>
    <w:rsid w:val="00B81941"/>
    <w:rsid w:val="00D2636E"/>
    <w:rsid w:val="00D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Margaret Kaye</dc:creator>
  <cp:keywords/>
  <cp:lastModifiedBy>Clare Scott</cp:lastModifiedBy>
  <cp:revision>2</cp:revision>
  <cp:lastPrinted>2004-05-17T15:48:00Z</cp:lastPrinted>
  <dcterms:created xsi:type="dcterms:W3CDTF">2015-03-02T21:34:00Z</dcterms:created>
  <dcterms:modified xsi:type="dcterms:W3CDTF">2015-03-02T21:34:00Z</dcterms:modified>
</cp:coreProperties>
</file>