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4B" w:rsidRDefault="00497D4B">
      <w:pPr>
        <w:tabs>
          <w:tab w:val="right" w:pos="8100"/>
        </w:tabs>
        <w:jc w:val="both"/>
        <w:rPr>
          <w:b/>
        </w:rPr>
      </w:pPr>
    </w:p>
    <w:p w:rsidR="00497D4B" w:rsidRDefault="00502777" w:rsidP="00502777">
      <w:pPr>
        <w:tabs>
          <w:tab w:val="right" w:pos="8100"/>
        </w:tabs>
        <w:jc w:val="center"/>
        <w:rPr>
          <w:b/>
          <w:sz w:val="28"/>
          <w:szCs w:val="28"/>
        </w:rPr>
      </w:pPr>
      <w:r>
        <w:rPr>
          <w:b/>
          <w:sz w:val="28"/>
          <w:szCs w:val="28"/>
        </w:rPr>
        <w:t>Early Choral and Vocal music</w:t>
      </w:r>
    </w:p>
    <w:p w:rsidR="00502777" w:rsidRDefault="00502777" w:rsidP="00502777">
      <w:pPr>
        <w:tabs>
          <w:tab w:val="right" w:pos="8100"/>
        </w:tabs>
        <w:jc w:val="center"/>
        <w:rPr>
          <w:b/>
          <w:sz w:val="28"/>
          <w:szCs w:val="28"/>
        </w:rPr>
      </w:pPr>
    </w:p>
    <w:p w:rsidR="00502777" w:rsidRPr="00502777" w:rsidRDefault="00502777" w:rsidP="00502777">
      <w:pPr>
        <w:tabs>
          <w:tab w:val="right" w:pos="8100"/>
        </w:tabs>
        <w:jc w:val="both"/>
        <w:rPr>
          <w:rFonts w:cs="Arial"/>
        </w:rPr>
      </w:pPr>
      <w:r w:rsidRPr="00502777">
        <w:rPr>
          <w:rFonts w:cs="Arial"/>
        </w:rPr>
        <w:t>These early works, all choral or vocal in one way or another, and some with accompaniment, some without, were written for the Salvation Army when I was a member of that church.  The solos, all written for sopranos, were written for singer friends of mine.  Some were published at various points much later than the date of composition, some not published at all.  However, they represent early efforts at setting religious texts, and were valuable in gaining experience in that regard.</w:t>
      </w:r>
    </w:p>
    <w:p w:rsidR="00502777" w:rsidRPr="00502777" w:rsidRDefault="00502777" w:rsidP="00502777">
      <w:pPr>
        <w:tabs>
          <w:tab w:val="right" w:pos="8100"/>
        </w:tabs>
        <w:rPr>
          <w:rFonts w:cs="Arial"/>
        </w:rPr>
      </w:pPr>
    </w:p>
    <w:p w:rsidR="00502777" w:rsidRDefault="00502777" w:rsidP="00502777">
      <w:pPr>
        <w:tabs>
          <w:tab w:val="right" w:pos="8100"/>
        </w:tabs>
        <w:rPr>
          <w:rFonts w:cs="Arial"/>
        </w:rPr>
      </w:pPr>
    </w:p>
    <w:p w:rsidR="00502777" w:rsidRPr="00502777" w:rsidRDefault="00502777" w:rsidP="00502777">
      <w:pPr>
        <w:tabs>
          <w:tab w:val="right" w:pos="8100"/>
        </w:tabs>
        <w:rPr>
          <w:rFonts w:cs="Arial"/>
          <w:b/>
        </w:rPr>
      </w:pPr>
      <w:r w:rsidRPr="00502777">
        <w:rPr>
          <w:rFonts w:cs="Arial"/>
          <w:b/>
        </w:rPr>
        <w:t>Published by SP&amp;S:</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Soldiers of Salvation 1963; male voices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Before the </w:t>
      </w:r>
      <w:proofErr w:type="gramStart"/>
      <w:r w:rsidRPr="00502777">
        <w:rPr>
          <w:rFonts w:cs="Arial"/>
        </w:rPr>
        <w:t>Cross  1965</w:t>
      </w:r>
      <w:proofErr w:type="gramEnd"/>
      <w:r w:rsidRPr="00502777">
        <w:rPr>
          <w:rFonts w:cs="Arial"/>
        </w:rPr>
        <w:t>; choir SATB/organ</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Before the </w:t>
      </w:r>
      <w:proofErr w:type="gramStart"/>
      <w:r w:rsidRPr="00502777">
        <w:rPr>
          <w:rFonts w:cs="Arial"/>
        </w:rPr>
        <w:t>Cross  1974</w:t>
      </w:r>
      <w:proofErr w:type="gramEnd"/>
      <w:r w:rsidRPr="00502777">
        <w:rPr>
          <w:rFonts w:cs="Arial"/>
        </w:rPr>
        <w:t xml:space="preserve">; version for male voices a </w:t>
      </w:r>
      <w:proofErr w:type="spellStart"/>
      <w:r w:rsidRPr="00502777">
        <w:rPr>
          <w:rFonts w:cs="Arial"/>
        </w:rPr>
        <w:t>capella</w:t>
      </w:r>
      <w:proofErr w:type="spellEnd"/>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The Good </w:t>
      </w:r>
      <w:proofErr w:type="gramStart"/>
      <w:r w:rsidRPr="00502777">
        <w:rPr>
          <w:rFonts w:cs="Arial"/>
        </w:rPr>
        <w:t>Shepherd  1966</w:t>
      </w:r>
      <w:proofErr w:type="gramEnd"/>
      <w:r w:rsidRPr="00502777">
        <w:rPr>
          <w:rFonts w:cs="Arial"/>
        </w:rPr>
        <w:t>; solo voice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A Child's </w:t>
      </w:r>
      <w:proofErr w:type="gramStart"/>
      <w:r w:rsidRPr="00502777">
        <w:rPr>
          <w:rFonts w:cs="Arial"/>
        </w:rPr>
        <w:t>Reverie  1966</w:t>
      </w:r>
      <w:proofErr w:type="gramEnd"/>
      <w:r w:rsidRPr="00502777">
        <w:rPr>
          <w:rFonts w:cs="Arial"/>
        </w:rPr>
        <w:t>; children's voices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Dare to be a </w:t>
      </w:r>
      <w:proofErr w:type="gramStart"/>
      <w:r w:rsidRPr="00502777">
        <w:rPr>
          <w:rFonts w:cs="Arial"/>
        </w:rPr>
        <w:t>Daniel  1969</w:t>
      </w:r>
      <w:proofErr w:type="gramEnd"/>
      <w:r w:rsidRPr="00502777">
        <w:rPr>
          <w:rFonts w:cs="Arial"/>
        </w:rPr>
        <w:t>; children's voices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Hidden in </w:t>
      </w:r>
      <w:proofErr w:type="gramStart"/>
      <w:r w:rsidRPr="00502777">
        <w:rPr>
          <w:rFonts w:cs="Arial"/>
        </w:rPr>
        <w:t>God  1970</w:t>
      </w:r>
      <w:proofErr w:type="gramEnd"/>
      <w:r w:rsidRPr="00502777">
        <w:rPr>
          <w:rFonts w:cs="Arial"/>
        </w:rPr>
        <w:t>; mixed voices and brass ensemble</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The Scene of </w:t>
      </w:r>
      <w:proofErr w:type="gramStart"/>
      <w:r w:rsidRPr="00502777">
        <w:rPr>
          <w:rFonts w:cs="Arial"/>
        </w:rPr>
        <w:t>Calvary  1971</w:t>
      </w:r>
      <w:proofErr w:type="gramEnd"/>
      <w:r w:rsidRPr="00502777">
        <w:rPr>
          <w:rFonts w:cs="Arial"/>
        </w:rPr>
        <w:t xml:space="preserve">; choir SATB a </w:t>
      </w:r>
      <w:proofErr w:type="spellStart"/>
      <w:r w:rsidRPr="00502777">
        <w:rPr>
          <w:rFonts w:cs="Arial"/>
        </w:rPr>
        <w:t>capella</w:t>
      </w:r>
      <w:proofErr w:type="spellEnd"/>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I've Found a </w:t>
      </w:r>
      <w:proofErr w:type="gramStart"/>
      <w:r w:rsidRPr="00502777">
        <w:rPr>
          <w:rFonts w:cs="Arial"/>
        </w:rPr>
        <w:t>Friend  soprano</w:t>
      </w:r>
      <w:proofErr w:type="gramEnd"/>
      <w:r w:rsidRPr="00502777">
        <w:rPr>
          <w:rFonts w:cs="Arial"/>
        </w:rPr>
        <w:t xml:space="preserve"> voice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The Song of the Three Wise </w:t>
      </w:r>
      <w:proofErr w:type="gramStart"/>
      <w:r w:rsidRPr="00502777">
        <w:rPr>
          <w:rFonts w:cs="Arial"/>
        </w:rPr>
        <w:t>Men  1976</w:t>
      </w:r>
      <w:proofErr w:type="gramEnd"/>
      <w:r w:rsidRPr="00502777">
        <w:rPr>
          <w:rFonts w:cs="Arial"/>
        </w:rPr>
        <w:t>; children's voices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No need to lose the </w:t>
      </w:r>
      <w:proofErr w:type="gramStart"/>
      <w:r w:rsidRPr="00502777">
        <w:rPr>
          <w:rFonts w:cs="Arial"/>
        </w:rPr>
        <w:t>way  1984</w:t>
      </w:r>
      <w:proofErr w:type="gramEnd"/>
      <w:r w:rsidRPr="00502777">
        <w:rPr>
          <w:rFonts w:cs="Arial"/>
        </w:rPr>
        <w:t>; treble voices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b/>
        </w:rPr>
      </w:pPr>
      <w:bookmarkStart w:id="0" w:name="_GoBack"/>
      <w:r w:rsidRPr="00502777">
        <w:rPr>
          <w:rFonts w:cs="Arial"/>
          <w:b/>
        </w:rPr>
        <w:t>Unpublished:</w:t>
      </w:r>
    </w:p>
    <w:p w:rsidR="00502777" w:rsidRPr="00502777" w:rsidRDefault="00502777" w:rsidP="00502777">
      <w:pPr>
        <w:tabs>
          <w:tab w:val="right" w:pos="8100"/>
        </w:tabs>
        <w:rPr>
          <w:rFonts w:cs="Arial"/>
          <w:b/>
        </w:rPr>
      </w:pPr>
    </w:p>
    <w:bookmarkEnd w:id="0"/>
    <w:p w:rsidR="00502777" w:rsidRPr="00502777" w:rsidRDefault="00502777" w:rsidP="00502777">
      <w:pPr>
        <w:tabs>
          <w:tab w:val="right" w:pos="8100"/>
        </w:tabs>
        <w:rPr>
          <w:rFonts w:cs="Arial"/>
        </w:rPr>
      </w:pPr>
      <w:r w:rsidRPr="00502777">
        <w:rPr>
          <w:rFonts w:cs="Arial"/>
        </w:rPr>
        <w:t xml:space="preserve">Song </w:t>
      </w:r>
      <w:proofErr w:type="gramStart"/>
      <w:r w:rsidRPr="00502777">
        <w:rPr>
          <w:rFonts w:cs="Arial"/>
        </w:rPr>
        <w:t>Unending  1964</w:t>
      </w:r>
      <w:proofErr w:type="gramEnd"/>
      <w:r w:rsidRPr="00502777">
        <w:rPr>
          <w:rFonts w:cs="Arial"/>
        </w:rPr>
        <w:t>; soprano voice and piano</w:t>
      </w:r>
    </w:p>
    <w:p w:rsidR="00502777" w:rsidRPr="00502777" w:rsidRDefault="00502777" w:rsidP="00502777">
      <w:pPr>
        <w:tabs>
          <w:tab w:val="right" w:pos="8100"/>
        </w:tabs>
        <w:rPr>
          <w:rFonts w:cs="Arial"/>
        </w:rPr>
      </w:pPr>
    </w:p>
    <w:p w:rsidR="00502777" w:rsidRPr="00502777" w:rsidRDefault="00502777" w:rsidP="00502777">
      <w:pPr>
        <w:tabs>
          <w:tab w:val="right" w:pos="8100"/>
        </w:tabs>
        <w:rPr>
          <w:rFonts w:cs="Arial"/>
        </w:rPr>
      </w:pPr>
      <w:r w:rsidRPr="00502777">
        <w:rPr>
          <w:rFonts w:cs="Arial"/>
        </w:rPr>
        <w:t xml:space="preserve">O Perfect </w:t>
      </w:r>
      <w:proofErr w:type="gramStart"/>
      <w:r w:rsidRPr="00502777">
        <w:rPr>
          <w:rFonts w:cs="Arial"/>
        </w:rPr>
        <w:t>Love  1966</w:t>
      </w:r>
      <w:proofErr w:type="gramEnd"/>
      <w:r w:rsidRPr="00502777">
        <w:rPr>
          <w:rFonts w:cs="Arial"/>
        </w:rPr>
        <w:t>; soprano voice and piano</w:t>
      </w:r>
    </w:p>
    <w:p w:rsidR="00502777" w:rsidRPr="00502777" w:rsidRDefault="00502777" w:rsidP="00502777">
      <w:pPr>
        <w:tabs>
          <w:tab w:val="right" w:pos="8100"/>
        </w:tabs>
        <w:rPr>
          <w:rFonts w:cs="Arial"/>
        </w:rPr>
      </w:pPr>
    </w:p>
    <w:p w:rsidR="00502777" w:rsidRDefault="00502777" w:rsidP="00502777">
      <w:pPr>
        <w:tabs>
          <w:tab w:val="right" w:pos="8100"/>
        </w:tabs>
        <w:rPr>
          <w:rFonts w:cs="Arial"/>
        </w:rPr>
      </w:pPr>
      <w:r w:rsidRPr="00502777">
        <w:rPr>
          <w:rFonts w:cs="Arial"/>
        </w:rPr>
        <w:t xml:space="preserve">To Sing His </w:t>
      </w:r>
      <w:proofErr w:type="gramStart"/>
      <w:r w:rsidRPr="00502777">
        <w:rPr>
          <w:rFonts w:cs="Arial"/>
        </w:rPr>
        <w:t>Praise  1967</w:t>
      </w:r>
      <w:proofErr w:type="gramEnd"/>
      <w:r w:rsidRPr="00502777">
        <w:rPr>
          <w:rFonts w:cs="Arial"/>
        </w:rPr>
        <w:t>; soprano voice and piano</w:t>
      </w:r>
    </w:p>
    <w:p w:rsidR="00502777" w:rsidRDefault="00502777" w:rsidP="00502777">
      <w:pPr>
        <w:tabs>
          <w:tab w:val="right" w:pos="8100"/>
        </w:tabs>
        <w:rPr>
          <w:rFonts w:cs="Arial"/>
        </w:rPr>
      </w:pPr>
    </w:p>
    <w:p w:rsidR="00502777" w:rsidRDefault="00502777" w:rsidP="00502777">
      <w:pPr>
        <w:tabs>
          <w:tab w:val="right" w:pos="8100"/>
        </w:tabs>
        <w:rPr>
          <w:rFonts w:cs="Arial"/>
        </w:rPr>
      </w:pPr>
    </w:p>
    <w:p w:rsidR="00502777" w:rsidRPr="00502777" w:rsidRDefault="00502777" w:rsidP="00502777">
      <w:pPr>
        <w:tabs>
          <w:tab w:val="right" w:pos="8100"/>
        </w:tabs>
        <w:rPr>
          <w:szCs w:val="22"/>
        </w:rPr>
      </w:pPr>
      <w:r>
        <w:rPr>
          <w:rFonts w:cs="Arial"/>
        </w:rPr>
        <w:t>©</w:t>
      </w:r>
      <w:r>
        <w:t xml:space="preserve"> Edward Gregson</w:t>
      </w:r>
    </w:p>
    <w:p w:rsidR="00497D4B" w:rsidRDefault="00497D4B">
      <w:pPr>
        <w:pStyle w:val="NormalWeb"/>
        <w:spacing w:before="0" w:beforeAutospacing="0" w:after="0" w:afterAutospacing="0"/>
        <w:rPr>
          <w:rFonts w:ascii="Arial" w:hAnsi="Arial" w:cs="Arial"/>
          <w:sz w:val="22"/>
        </w:rPr>
      </w:pPr>
    </w:p>
    <w:p w:rsidR="00497D4B" w:rsidRDefault="00497D4B">
      <w:pPr>
        <w:pStyle w:val="NormalWeb"/>
        <w:spacing w:before="0" w:beforeAutospacing="0" w:after="0" w:afterAutospacing="0"/>
        <w:rPr>
          <w:rFonts w:ascii="Arial" w:hAnsi="Arial" w:cs="Arial"/>
          <w:sz w:val="22"/>
        </w:rPr>
      </w:pPr>
    </w:p>
    <w:sectPr w:rsidR="00497D4B">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77" w:rsidRDefault="00502777">
      <w:r>
        <w:separator/>
      </w:r>
    </w:p>
  </w:endnote>
  <w:endnote w:type="continuationSeparator" w:id="0">
    <w:p w:rsidR="00502777" w:rsidRDefault="0050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77" w:rsidRDefault="00502777">
      <w:r>
        <w:separator/>
      </w:r>
    </w:p>
  </w:footnote>
  <w:footnote w:type="continuationSeparator" w:id="0">
    <w:p w:rsidR="00502777" w:rsidRDefault="00502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414864"/>
    <w:rsid w:val="00497D4B"/>
    <w:rsid w:val="00502777"/>
    <w:rsid w:val="00646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1820-6BB9-7248-BE6B-E166EA75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2</TotalTime>
  <Pages>1</Pages>
  <Words>193</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1297</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1</cp:revision>
  <cp:lastPrinted>2004-11-10T11:47:00Z</cp:lastPrinted>
  <dcterms:created xsi:type="dcterms:W3CDTF">2015-03-07T10:34:00Z</dcterms:created>
  <dcterms:modified xsi:type="dcterms:W3CDTF">2015-03-07T10:36:00Z</dcterms:modified>
</cp:coreProperties>
</file>