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F07E6" w14:textId="77777777" w:rsidR="00B52A7C" w:rsidRPr="00B52A7C" w:rsidRDefault="00B52A7C" w:rsidP="00B52A7C">
      <w:pPr>
        <w:jc w:val="center"/>
        <w:rPr>
          <w:sz w:val="28"/>
          <w:szCs w:val="28"/>
        </w:rPr>
      </w:pPr>
      <w:r>
        <w:rPr>
          <w:rFonts w:ascii="Arial" w:eastAsia="Arial" w:hAnsi="Arial" w:cs="Arial"/>
          <w:b/>
          <w:sz w:val="28"/>
          <w:szCs w:val="28"/>
        </w:rPr>
        <w:t>Blazon</w:t>
      </w:r>
    </w:p>
    <w:p w14:paraId="247ED3B4" w14:textId="77777777" w:rsidR="009745FC" w:rsidRDefault="009745FC" w:rsidP="009745FC">
      <w:pPr>
        <w:pStyle w:val="NormalWeb"/>
        <w:shd w:val="clear" w:color="auto" w:fill="FFFFFF"/>
        <w:spacing w:before="0" w:beforeAutospacing="0" w:after="0" w:afterAutospacing="0"/>
        <w:jc w:val="both"/>
        <w:rPr>
          <w:rFonts w:ascii="Arial" w:hAnsi="Arial" w:cs="Arial"/>
          <w:i/>
          <w:iCs/>
          <w:color w:val="333333"/>
          <w:sz w:val="22"/>
          <w:szCs w:val="22"/>
        </w:rPr>
      </w:pPr>
    </w:p>
    <w:p w14:paraId="308C6F5E" w14:textId="77777777" w:rsidR="009745FC" w:rsidRDefault="009745FC" w:rsidP="009745FC">
      <w:pPr>
        <w:pStyle w:val="NormalWeb"/>
        <w:shd w:val="clear" w:color="auto" w:fill="FFFFFF"/>
        <w:spacing w:before="0" w:beforeAutospacing="0" w:after="0" w:afterAutospacing="0"/>
        <w:jc w:val="both"/>
        <w:rPr>
          <w:rFonts w:ascii="Arial" w:hAnsi="Arial" w:cs="Arial"/>
          <w:i/>
          <w:iCs/>
          <w:color w:val="333333"/>
          <w:sz w:val="22"/>
          <w:szCs w:val="22"/>
        </w:rPr>
      </w:pPr>
    </w:p>
    <w:p w14:paraId="16992DDC" w14:textId="77777777" w:rsidR="009745FC" w:rsidRDefault="009745FC" w:rsidP="009745FC">
      <w:pPr>
        <w:pStyle w:val="NormalWeb"/>
        <w:shd w:val="clear" w:color="auto" w:fill="FFFFFF"/>
        <w:spacing w:before="0" w:beforeAutospacing="0" w:after="0" w:afterAutospacing="0"/>
        <w:jc w:val="both"/>
        <w:rPr>
          <w:rFonts w:ascii="Arial" w:hAnsi="Arial" w:cs="Arial"/>
          <w:color w:val="333333"/>
          <w:sz w:val="22"/>
          <w:szCs w:val="22"/>
        </w:rPr>
      </w:pPr>
      <w:r w:rsidRPr="009745FC">
        <w:rPr>
          <w:rFonts w:ascii="Arial" w:hAnsi="Arial" w:cs="Arial"/>
          <w:i/>
          <w:iCs/>
          <w:color w:val="333333"/>
          <w:sz w:val="22"/>
          <w:szCs w:val="22"/>
        </w:rPr>
        <w:t>Blazon</w:t>
      </w:r>
      <w:r w:rsidRPr="009745FC">
        <w:rPr>
          <w:rStyle w:val="apple-converted-space"/>
          <w:rFonts w:ascii="Arial" w:hAnsi="Arial" w:cs="Arial"/>
          <w:color w:val="333333"/>
          <w:sz w:val="22"/>
          <w:szCs w:val="22"/>
        </w:rPr>
        <w:t> </w:t>
      </w:r>
      <w:r w:rsidRPr="009745FC">
        <w:rPr>
          <w:rFonts w:ascii="Arial" w:hAnsi="Arial" w:cs="Arial"/>
          <w:color w:val="333333"/>
          <w:sz w:val="22"/>
          <w:szCs w:val="22"/>
        </w:rPr>
        <w:t xml:space="preserve">was commissioned by the Bournemouth International Festival and was given its premiere by the Bournemouth Symphony Orchestra under Richard </w:t>
      </w:r>
      <w:proofErr w:type="spellStart"/>
      <w:r w:rsidRPr="009745FC">
        <w:rPr>
          <w:rFonts w:ascii="Arial" w:hAnsi="Arial" w:cs="Arial"/>
          <w:color w:val="333333"/>
          <w:sz w:val="22"/>
          <w:szCs w:val="22"/>
        </w:rPr>
        <w:t>Hickox</w:t>
      </w:r>
      <w:proofErr w:type="spellEnd"/>
      <w:r w:rsidRPr="009745FC">
        <w:rPr>
          <w:rFonts w:ascii="Arial" w:hAnsi="Arial" w:cs="Arial"/>
          <w:color w:val="333333"/>
          <w:sz w:val="22"/>
          <w:szCs w:val="22"/>
        </w:rPr>
        <w:t xml:space="preserve"> in 1991. It is scored for large symphony orchestra with the addition of harp, piano and an array of percussion. The title of the work is derived from the old English heraldic term to “proclaim abroad”.</w:t>
      </w:r>
    </w:p>
    <w:p w14:paraId="0D811A0E" w14:textId="77777777" w:rsidR="009745FC" w:rsidRPr="009745FC" w:rsidRDefault="009745FC" w:rsidP="009745FC">
      <w:pPr>
        <w:pStyle w:val="NormalWeb"/>
        <w:shd w:val="clear" w:color="auto" w:fill="FFFFFF"/>
        <w:spacing w:before="0" w:beforeAutospacing="0" w:after="0" w:afterAutospacing="0"/>
        <w:jc w:val="both"/>
        <w:rPr>
          <w:rFonts w:ascii="Arial" w:hAnsi="Arial" w:cs="Arial"/>
          <w:color w:val="333333"/>
          <w:sz w:val="22"/>
          <w:szCs w:val="22"/>
        </w:rPr>
      </w:pPr>
    </w:p>
    <w:p w14:paraId="2CD1495A" w14:textId="77777777" w:rsidR="009745FC" w:rsidRPr="009745FC" w:rsidRDefault="009745FC" w:rsidP="009745FC">
      <w:pPr>
        <w:pStyle w:val="NormalWeb"/>
        <w:shd w:val="clear" w:color="auto" w:fill="FFFFFF"/>
        <w:spacing w:before="0" w:beforeAutospacing="0" w:after="0" w:afterAutospacing="0"/>
        <w:jc w:val="both"/>
        <w:rPr>
          <w:rFonts w:ascii="Arial" w:hAnsi="Arial" w:cs="Arial"/>
          <w:color w:val="333333"/>
          <w:sz w:val="22"/>
          <w:szCs w:val="22"/>
        </w:rPr>
      </w:pPr>
      <w:r w:rsidRPr="009745FC">
        <w:rPr>
          <w:rFonts w:ascii="Arial" w:hAnsi="Arial" w:cs="Arial"/>
          <w:color w:val="333333"/>
          <w:sz w:val="22"/>
          <w:szCs w:val="22"/>
        </w:rPr>
        <w:t xml:space="preserve">The work could be loosely described as a mini-concerto for orchestra, featuring sections of the orchestra in a </w:t>
      </w:r>
      <w:proofErr w:type="spellStart"/>
      <w:r w:rsidRPr="009745FC">
        <w:rPr>
          <w:rFonts w:ascii="Arial" w:hAnsi="Arial" w:cs="Arial"/>
          <w:color w:val="333333"/>
          <w:sz w:val="22"/>
          <w:szCs w:val="22"/>
        </w:rPr>
        <w:t>soloistic</w:t>
      </w:r>
      <w:proofErr w:type="spellEnd"/>
      <w:r w:rsidRPr="009745FC">
        <w:rPr>
          <w:rFonts w:ascii="Arial" w:hAnsi="Arial" w:cs="Arial"/>
          <w:color w:val="333333"/>
          <w:sz w:val="22"/>
          <w:szCs w:val="22"/>
        </w:rPr>
        <w:t xml:space="preserve">, and often virtuosic, manner. It commences with fanfares heralded by three antiphonal trumpets spread around the back of the orchestra. This colourful introduction, also scored for the rest of the brass, piano and percussion, soon gives way to the strings which ponder for a while on the short motivic figure from the trumpet fanfares before breaking into fast, </w:t>
      </w:r>
      <w:proofErr w:type="spellStart"/>
      <w:r w:rsidRPr="009745FC">
        <w:rPr>
          <w:rFonts w:ascii="Arial" w:hAnsi="Arial" w:cs="Arial"/>
          <w:color w:val="333333"/>
          <w:sz w:val="22"/>
          <w:szCs w:val="22"/>
        </w:rPr>
        <w:t>arpeggiated</w:t>
      </w:r>
      <w:proofErr w:type="spellEnd"/>
      <w:r w:rsidRPr="009745FC">
        <w:rPr>
          <w:rFonts w:ascii="Arial" w:hAnsi="Arial" w:cs="Arial"/>
          <w:color w:val="333333"/>
          <w:sz w:val="22"/>
          <w:szCs w:val="22"/>
        </w:rPr>
        <w:t xml:space="preserve"> rhythmic figurations. This dance-like section finally gives way to a section for wind, where each of the four groups has their own characteristic music. This leads to a simple chorale, followed by a development </w:t>
      </w:r>
      <w:proofErr w:type="gramStart"/>
      <w:r w:rsidRPr="009745FC">
        <w:rPr>
          <w:rFonts w:ascii="Arial" w:hAnsi="Arial" w:cs="Arial"/>
          <w:color w:val="333333"/>
          <w:sz w:val="22"/>
          <w:szCs w:val="22"/>
        </w:rPr>
        <w:t>section which</w:t>
      </w:r>
      <w:proofErr w:type="gramEnd"/>
      <w:r w:rsidRPr="009745FC">
        <w:rPr>
          <w:rFonts w:ascii="Arial" w:hAnsi="Arial" w:cs="Arial"/>
          <w:color w:val="333333"/>
          <w:sz w:val="22"/>
          <w:szCs w:val="22"/>
        </w:rPr>
        <w:t xml:space="preserve"> takes all the various melodic and rhythmic ideas and throws them against each other, often in a contrapuntal manner. Eventually, the music reaches a climax when the chorale is restated triumphantly against a counterpoint of the opening trumpet fanfares and the dance-like string music. The work ends in a blaze of colour.</w:t>
      </w:r>
    </w:p>
    <w:p w14:paraId="73F7D95C" w14:textId="77777777" w:rsidR="009745FC" w:rsidRDefault="009745FC" w:rsidP="009745FC">
      <w:pPr>
        <w:pStyle w:val="Footer"/>
        <w:rPr>
          <w:rFonts w:ascii="Arial" w:hAnsi="Arial" w:cs="Arial"/>
          <w:sz w:val="22"/>
          <w:szCs w:val="22"/>
        </w:rPr>
      </w:pPr>
    </w:p>
    <w:p w14:paraId="065A8C32" w14:textId="77777777" w:rsidR="009745FC" w:rsidRPr="009745FC" w:rsidRDefault="009745FC" w:rsidP="009745FC">
      <w:pPr>
        <w:pStyle w:val="Footer"/>
        <w:rPr>
          <w:rFonts w:ascii="Arial" w:hAnsi="Arial" w:cs="Arial"/>
          <w:sz w:val="22"/>
          <w:szCs w:val="22"/>
        </w:rPr>
      </w:pPr>
      <w:r w:rsidRPr="009745FC">
        <w:rPr>
          <w:rFonts w:ascii="Arial" w:hAnsi="Arial" w:cs="Arial"/>
          <w:sz w:val="22"/>
          <w:szCs w:val="22"/>
        </w:rPr>
        <w:t>© Edward Gregson</w:t>
      </w:r>
    </w:p>
    <w:p w14:paraId="5AC111AF" w14:textId="77777777" w:rsidR="00B52A7C" w:rsidRPr="009745FC" w:rsidRDefault="00B52A7C" w:rsidP="009745FC">
      <w:pPr>
        <w:jc w:val="both"/>
        <w:rPr>
          <w:rFonts w:ascii="Arial" w:hAnsi="Arial" w:cs="Arial"/>
          <w:sz w:val="22"/>
          <w:szCs w:val="22"/>
        </w:rPr>
      </w:pPr>
      <w:r w:rsidRPr="009745FC">
        <w:rPr>
          <w:rFonts w:ascii="Arial" w:eastAsia="Arial" w:hAnsi="Arial" w:cs="Arial"/>
          <w:sz w:val="22"/>
          <w:szCs w:val="22"/>
        </w:rPr>
        <w:t> </w:t>
      </w:r>
      <w:r w:rsidRPr="009745FC">
        <w:rPr>
          <w:rFonts w:ascii="Arial" w:hAnsi="Arial" w:cs="Arial"/>
          <w:sz w:val="22"/>
          <w:szCs w:val="22"/>
        </w:rPr>
        <w:t xml:space="preserve"> </w:t>
      </w:r>
    </w:p>
    <w:p w14:paraId="3BD05744" w14:textId="77777777" w:rsidR="00B52A7C" w:rsidRDefault="00B52A7C" w:rsidP="00B52A7C">
      <w:pPr>
        <w:jc w:val="both"/>
      </w:pPr>
      <w:r>
        <w:rPr>
          <w:rFonts w:ascii="Arial" w:eastAsia="Arial" w:hAnsi="Arial" w:cs="Arial"/>
        </w:rPr>
        <w:t> </w:t>
      </w:r>
      <w:r>
        <w:t xml:space="preserve"> </w:t>
      </w:r>
    </w:p>
    <w:p w14:paraId="42B0ACBC" w14:textId="77777777" w:rsidR="00AC78F3" w:rsidRDefault="00AC78F3">
      <w:bookmarkStart w:id="0" w:name="_GoBack"/>
      <w:bookmarkEnd w:id="0"/>
    </w:p>
    <w:sectPr w:rsidR="00AC78F3" w:rsidSect="0094225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A61B5" w14:textId="77777777" w:rsidR="00B52A7C" w:rsidRDefault="00B52A7C" w:rsidP="00B52A7C">
      <w:r>
        <w:separator/>
      </w:r>
    </w:p>
  </w:endnote>
  <w:endnote w:type="continuationSeparator" w:id="0">
    <w:p w14:paraId="03E47F6E" w14:textId="77777777" w:rsidR="00B52A7C" w:rsidRDefault="00B52A7C" w:rsidP="00B5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F8AC2" w14:textId="77777777" w:rsidR="00B52A7C" w:rsidRDefault="00B52A7C" w:rsidP="00B52A7C">
      <w:r>
        <w:separator/>
      </w:r>
    </w:p>
  </w:footnote>
  <w:footnote w:type="continuationSeparator" w:id="0">
    <w:p w14:paraId="572422C8" w14:textId="77777777" w:rsidR="00B52A7C" w:rsidRDefault="00B52A7C" w:rsidP="00B52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7C"/>
    <w:rsid w:val="0094225C"/>
    <w:rsid w:val="009745FC"/>
    <w:rsid w:val="00AC78F3"/>
    <w:rsid w:val="00B52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59F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7C"/>
    <w:pPr>
      <w:shd w:val="solid" w:color="FFFFFF" w:fill="auto"/>
    </w:pPr>
    <w:rPr>
      <w:rFonts w:ascii="Times New Roman" w:eastAsia="Times New Roman" w:hAnsi="Times New Roman" w:cs="Times New Roman"/>
      <w:color w:val="000000"/>
      <w:sz w:val="24"/>
      <w:szCs w:val="24"/>
      <w:shd w:val="solid" w:color="FFFFFF" w:fill="auto"/>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7C"/>
    <w:pPr>
      <w:tabs>
        <w:tab w:val="center" w:pos="4320"/>
        <w:tab w:val="right" w:pos="8640"/>
      </w:tabs>
    </w:pPr>
  </w:style>
  <w:style w:type="character" w:customStyle="1" w:styleId="HeaderChar">
    <w:name w:val="Header Char"/>
    <w:basedOn w:val="DefaultParagraphFont"/>
    <w:link w:val="Header"/>
    <w:uiPriority w:val="99"/>
    <w:rsid w:val="00B52A7C"/>
    <w:rPr>
      <w:rFonts w:ascii="Times New Roman" w:eastAsia="Times New Roman" w:hAnsi="Times New Roman" w:cs="Times New Roman"/>
      <w:color w:val="000000"/>
      <w:sz w:val="24"/>
      <w:szCs w:val="24"/>
      <w:shd w:val="solid" w:color="FFFFFF" w:fill="auto"/>
      <w:lang w:val="en-GB" w:eastAsia="ru-RU"/>
    </w:rPr>
  </w:style>
  <w:style w:type="paragraph" w:styleId="Footer">
    <w:name w:val="footer"/>
    <w:basedOn w:val="Normal"/>
    <w:link w:val="FooterChar"/>
    <w:uiPriority w:val="99"/>
    <w:unhideWhenUsed/>
    <w:rsid w:val="00B52A7C"/>
    <w:pPr>
      <w:tabs>
        <w:tab w:val="center" w:pos="4320"/>
        <w:tab w:val="right" w:pos="8640"/>
      </w:tabs>
    </w:pPr>
  </w:style>
  <w:style w:type="character" w:customStyle="1" w:styleId="FooterChar">
    <w:name w:val="Footer Char"/>
    <w:basedOn w:val="DefaultParagraphFont"/>
    <w:link w:val="Footer"/>
    <w:uiPriority w:val="99"/>
    <w:rsid w:val="00B52A7C"/>
    <w:rPr>
      <w:rFonts w:ascii="Times New Roman" w:eastAsia="Times New Roman" w:hAnsi="Times New Roman" w:cs="Times New Roman"/>
      <w:color w:val="000000"/>
      <w:sz w:val="24"/>
      <w:szCs w:val="24"/>
      <w:shd w:val="solid" w:color="FFFFFF" w:fill="auto"/>
      <w:lang w:val="en-GB" w:eastAsia="ru-RU"/>
    </w:rPr>
  </w:style>
  <w:style w:type="paragraph" w:styleId="NormalWeb">
    <w:name w:val="Normal (Web)"/>
    <w:basedOn w:val="Normal"/>
    <w:uiPriority w:val="99"/>
    <w:semiHidden/>
    <w:unhideWhenUsed/>
    <w:rsid w:val="009745FC"/>
    <w:pPr>
      <w:shd w:val="clear" w:color="auto" w:fill="auto"/>
      <w:spacing w:before="100" w:beforeAutospacing="1" w:after="100" w:afterAutospacing="1"/>
    </w:pPr>
    <w:rPr>
      <w:rFonts w:ascii="Times" w:eastAsiaTheme="minorEastAsia" w:hAnsi="Times"/>
      <w:color w:val="auto"/>
      <w:sz w:val="20"/>
      <w:szCs w:val="20"/>
      <w:shd w:val="clear" w:color="auto" w:fill="auto"/>
      <w:lang w:eastAsia="en-US"/>
    </w:rPr>
  </w:style>
  <w:style w:type="character" w:customStyle="1" w:styleId="apple-converted-space">
    <w:name w:val="apple-converted-space"/>
    <w:basedOn w:val="DefaultParagraphFont"/>
    <w:rsid w:val="009745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7C"/>
    <w:pPr>
      <w:shd w:val="solid" w:color="FFFFFF" w:fill="auto"/>
    </w:pPr>
    <w:rPr>
      <w:rFonts w:ascii="Times New Roman" w:eastAsia="Times New Roman" w:hAnsi="Times New Roman" w:cs="Times New Roman"/>
      <w:color w:val="000000"/>
      <w:sz w:val="24"/>
      <w:szCs w:val="24"/>
      <w:shd w:val="solid" w:color="FFFFFF" w:fill="auto"/>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7C"/>
    <w:pPr>
      <w:tabs>
        <w:tab w:val="center" w:pos="4320"/>
        <w:tab w:val="right" w:pos="8640"/>
      </w:tabs>
    </w:pPr>
  </w:style>
  <w:style w:type="character" w:customStyle="1" w:styleId="HeaderChar">
    <w:name w:val="Header Char"/>
    <w:basedOn w:val="DefaultParagraphFont"/>
    <w:link w:val="Header"/>
    <w:uiPriority w:val="99"/>
    <w:rsid w:val="00B52A7C"/>
    <w:rPr>
      <w:rFonts w:ascii="Times New Roman" w:eastAsia="Times New Roman" w:hAnsi="Times New Roman" w:cs="Times New Roman"/>
      <w:color w:val="000000"/>
      <w:sz w:val="24"/>
      <w:szCs w:val="24"/>
      <w:shd w:val="solid" w:color="FFFFFF" w:fill="auto"/>
      <w:lang w:val="en-GB" w:eastAsia="ru-RU"/>
    </w:rPr>
  </w:style>
  <w:style w:type="paragraph" w:styleId="Footer">
    <w:name w:val="footer"/>
    <w:basedOn w:val="Normal"/>
    <w:link w:val="FooterChar"/>
    <w:uiPriority w:val="99"/>
    <w:unhideWhenUsed/>
    <w:rsid w:val="00B52A7C"/>
    <w:pPr>
      <w:tabs>
        <w:tab w:val="center" w:pos="4320"/>
        <w:tab w:val="right" w:pos="8640"/>
      </w:tabs>
    </w:pPr>
  </w:style>
  <w:style w:type="character" w:customStyle="1" w:styleId="FooterChar">
    <w:name w:val="Footer Char"/>
    <w:basedOn w:val="DefaultParagraphFont"/>
    <w:link w:val="Footer"/>
    <w:uiPriority w:val="99"/>
    <w:rsid w:val="00B52A7C"/>
    <w:rPr>
      <w:rFonts w:ascii="Times New Roman" w:eastAsia="Times New Roman" w:hAnsi="Times New Roman" w:cs="Times New Roman"/>
      <w:color w:val="000000"/>
      <w:sz w:val="24"/>
      <w:szCs w:val="24"/>
      <w:shd w:val="solid" w:color="FFFFFF" w:fill="auto"/>
      <w:lang w:val="en-GB" w:eastAsia="ru-RU"/>
    </w:rPr>
  </w:style>
  <w:style w:type="paragraph" w:styleId="NormalWeb">
    <w:name w:val="Normal (Web)"/>
    <w:basedOn w:val="Normal"/>
    <w:uiPriority w:val="99"/>
    <w:semiHidden/>
    <w:unhideWhenUsed/>
    <w:rsid w:val="009745FC"/>
    <w:pPr>
      <w:shd w:val="clear" w:color="auto" w:fill="auto"/>
      <w:spacing w:before="100" w:beforeAutospacing="1" w:after="100" w:afterAutospacing="1"/>
    </w:pPr>
    <w:rPr>
      <w:rFonts w:ascii="Times" w:eastAsiaTheme="minorEastAsia" w:hAnsi="Times"/>
      <w:color w:val="auto"/>
      <w:sz w:val="20"/>
      <w:szCs w:val="20"/>
      <w:shd w:val="clear" w:color="auto" w:fill="auto"/>
      <w:lang w:eastAsia="en-US"/>
    </w:rPr>
  </w:style>
  <w:style w:type="character" w:customStyle="1" w:styleId="apple-converted-space">
    <w:name w:val="apple-converted-space"/>
    <w:basedOn w:val="DefaultParagraphFont"/>
    <w:rsid w:val="00974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10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1218</Characters>
  <Application>Microsoft Macintosh Word</Application>
  <DocSecurity>0</DocSecurity>
  <Lines>10</Lines>
  <Paragraphs>2</Paragraphs>
  <ScaleCrop>false</ScaleCrop>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Scott</dc:creator>
  <cp:keywords/>
  <dc:description/>
  <cp:lastModifiedBy>Clare Scott</cp:lastModifiedBy>
  <cp:revision>2</cp:revision>
  <dcterms:created xsi:type="dcterms:W3CDTF">2015-02-08T08:11:00Z</dcterms:created>
  <dcterms:modified xsi:type="dcterms:W3CDTF">2015-02-22T11:39:00Z</dcterms:modified>
</cp:coreProperties>
</file>